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181E" w14:textId="11CFBB9D" w:rsidR="00941705" w:rsidRDefault="00941705" w:rsidP="00941705">
      <w:pPr>
        <w:spacing w:line="276" w:lineRule="auto"/>
        <w:jc w:val="both"/>
        <w:rPr>
          <w:rFonts w:ascii="Times New Roman" w:hAnsi="Times New Roman" w:cs="Times New Roman"/>
          <w:b/>
          <w:bCs/>
          <w:sz w:val="24"/>
          <w:szCs w:val="24"/>
          <w:lang w:val="en-AE" w:eastAsia="en-AE"/>
        </w:rPr>
      </w:pPr>
      <w:r>
        <w:rPr>
          <w:rFonts w:ascii="Times New Roman" w:hAnsi="Times New Roman" w:cs="Times New Roman"/>
          <w:b/>
          <w:bCs/>
          <w:sz w:val="24"/>
          <w:szCs w:val="24"/>
          <w:lang w:val="en-AE" w:eastAsia="en-AE"/>
        </w:rPr>
        <w:t xml:space="preserve">                                               </w:t>
      </w:r>
      <w:r w:rsidRPr="00CB51B9">
        <w:rPr>
          <w:rFonts w:ascii="Times New Roman" w:hAnsi="Times New Roman" w:cs="Times New Roman"/>
          <w:b/>
          <w:bCs/>
          <w:sz w:val="24"/>
          <w:szCs w:val="24"/>
          <w:lang w:val="en-AE" w:eastAsia="en-AE"/>
        </w:rPr>
        <w:t>DEPARTMENT OF SOCIOLOGY </w:t>
      </w:r>
    </w:p>
    <w:p w14:paraId="3522A2DE" w14:textId="373BA13A" w:rsidR="00941705" w:rsidRPr="00CB51B9" w:rsidRDefault="00941705" w:rsidP="00941705">
      <w:pPr>
        <w:spacing w:line="276" w:lineRule="auto"/>
        <w:jc w:val="both"/>
        <w:rPr>
          <w:rFonts w:ascii="Times New Roman" w:hAnsi="Times New Roman" w:cs="Times New Roman"/>
          <w:b/>
          <w:bCs/>
          <w:sz w:val="24"/>
          <w:szCs w:val="24"/>
          <w:lang w:val="en-AE" w:eastAsia="en-AE"/>
        </w:rPr>
      </w:pPr>
      <w:r>
        <w:rPr>
          <w:rFonts w:ascii="Times New Roman" w:hAnsi="Times New Roman" w:cs="Times New Roman"/>
          <w:b/>
          <w:bCs/>
          <w:sz w:val="24"/>
          <w:szCs w:val="24"/>
          <w:lang w:val="en-AE" w:eastAsia="en-AE"/>
        </w:rPr>
        <w:t xml:space="preserve">                                                    Annual Association Report 2022-23</w:t>
      </w:r>
    </w:p>
    <w:p w14:paraId="28030952" w14:textId="77777777" w:rsidR="00941705" w:rsidRPr="00BF260E" w:rsidRDefault="00941705" w:rsidP="00941705">
      <w:pPr>
        <w:spacing w:line="276" w:lineRule="auto"/>
        <w:jc w:val="both"/>
        <w:rPr>
          <w:rFonts w:ascii="Times New Roman" w:hAnsi="Times New Roman" w:cs="Times New Roman"/>
          <w:sz w:val="24"/>
          <w:szCs w:val="24"/>
          <w:lang w:val="en-AE" w:eastAsia="en-AE"/>
        </w:rPr>
      </w:pPr>
      <w:r w:rsidRPr="00BF260E">
        <w:rPr>
          <w:rFonts w:ascii="Times New Roman" w:hAnsi="Times New Roman" w:cs="Times New Roman"/>
          <w:sz w:val="24"/>
          <w:szCs w:val="24"/>
          <w:lang w:val="en-AE" w:eastAsia="en-AE"/>
        </w:rPr>
        <w:t>We the Department of Sociology conducted various activities and events for the academic year 2022-2023.  </w:t>
      </w:r>
    </w:p>
    <w:p w14:paraId="17896123" w14:textId="77777777" w:rsidR="00941705" w:rsidRPr="00BF260E" w:rsidRDefault="00941705" w:rsidP="00941705">
      <w:pPr>
        <w:spacing w:line="276" w:lineRule="auto"/>
        <w:jc w:val="both"/>
        <w:rPr>
          <w:rFonts w:ascii="Times New Roman" w:hAnsi="Times New Roman" w:cs="Times New Roman"/>
          <w:sz w:val="24"/>
          <w:szCs w:val="24"/>
          <w:lang w:val="en-AE" w:eastAsia="en-AE"/>
        </w:rPr>
      </w:pPr>
      <w:r w:rsidRPr="00BF260E">
        <w:rPr>
          <w:rFonts w:ascii="Times New Roman" w:hAnsi="Times New Roman" w:cs="Times New Roman"/>
          <w:sz w:val="24"/>
          <w:szCs w:val="24"/>
          <w:lang w:val="en-AE" w:eastAsia="en-AE"/>
        </w:rPr>
        <w:t xml:space="preserve">The first event we conducted was the inauguration of socio-beads club for the year 2022-2023 on 1stNovember 2023, along with a Seminar on “Say No to Drugs”. The chief guest of this event was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w:t>
      </w:r>
      <w:proofErr w:type="spellStart"/>
      <w:proofErr w:type="gramStart"/>
      <w:r w:rsidRPr="00BF260E">
        <w:rPr>
          <w:rFonts w:ascii="Times New Roman" w:hAnsi="Times New Roman" w:cs="Times New Roman"/>
          <w:sz w:val="24"/>
          <w:szCs w:val="24"/>
          <w:lang w:val="en-AE" w:eastAsia="en-AE"/>
        </w:rPr>
        <w:t>S.Vijayalakshmi</w:t>
      </w:r>
      <w:proofErr w:type="spellEnd"/>
      <w:proofErr w:type="gramEnd"/>
      <w:r w:rsidRPr="00BF260E">
        <w:rPr>
          <w:rFonts w:ascii="Times New Roman" w:hAnsi="Times New Roman" w:cs="Times New Roman"/>
          <w:sz w:val="24"/>
          <w:szCs w:val="24"/>
          <w:lang w:val="en-AE" w:eastAsia="en-AE"/>
        </w:rPr>
        <w:t xml:space="preserve">, Professor of Surgery, </w:t>
      </w:r>
      <w:proofErr w:type="spellStart"/>
      <w:r w:rsidRPr="00BF260E">
        <w:rPr>
          <w:rFonts w:ascii="Times New Roman" w:hAnsi="Times New Roman" w:cs="Times New Roman"/>
          <w:sz w:val="24"/>
          <w:szCs w:val="24"/>
          <w:lang w:val="en-AE" w:eastAsia="en-AE"/>
        </w:rPr>
        <w:t>Stanely</w:t>
      </w:r>
      <w:proofErr w:type="spellEnd"/>
      <w:r w:rsidRPr="00BF260E">
        <w:rPr>
          <w:rFonts w:ascii="Times New Roman" w:hAnsi="Times New Roman" w:cs="Times New Roman"/>
          <w:sz w:val="24"/>
          <w:szCs w:val="24"/>
          <w:lang w:val="en-AE" w:eastAsia="en-AE"/>
        </w:rPr>
        <w:t xml:space="preserve"> Medical College. </w:t>
      </w:r>
    </w:p>
    <w:p w14:paraId="0C604719" w14:textId="77777777" w:rsidR="00941705" w:rsidRPr="00BF260E" w:rsidRDefault="00941705" w:rsidP="00941705">
      <w:pPr>
        <w:spacing w:line="276" w:lineRule="auto"/>
        <w:jc w:val="both"/>
        <w:rPr>
          <w:rFonts w:ascii="Times New Roman" w:hAnsi="Times New Roman" w:cs="Times New Roman"/>
          <w:sz w:val="24"/>
          <w:szCs w:val="24"/>
          <w:lang w:val="en-AE" w:eastAsia="en-AE"/>
        </w:rPr>
      </w:pPr>
      <w:r w:rsidRPr="00BF260E">
        <w:rPr>
          <w:rFonts w:ascii="Times New Roman" w:hAnsi="Times New Roman" w:cs="Times New Roman"/>
          <w:sz w:val="24"/>
          <w:szCs w:val="24"/>
          <w:lang w:val="en-AE" w:eastAsia="en-AE"/>
        </w:rPr>
        <w:t xml:space="preserve">The Department organized an exhibition focusing on Sociological issues and challenges faced on 16th February 2023. The chief guest of this event was V. </w:t>
      </w:r>
      <w:proofErr w:type="spellStart"/>
      <w:r w:rsidRPr="00BF260E">
        <w:rPr>
          <w:rFonts w:ascii="Times New Roman" w:hAnsi="Times New Roman" w:cs="Times New Roman"/>
          <w:sz w:val="24"/>
          <w:szCs w:val="24"/>
          <w:lang w:val="en-AE" w:eastAsia="en-AE"/>
        </w:rPr>
        <w:t>Mangaiyarkarasi</w:t>
      </w:r>
      <w:proofErr w:type="spellEnd"/>
      <w:r w:rsidRPr="00BF260E">
        <w:rPr>
          <w:rFonts w:ascii="Times New Roman" w:hAnsi="Times New Roman" w:cs="Times New Roman"/>
          <w:sz w:val="24"/>
          <w:szCs w:val="24"/>
          <w:lang w:val="en-AE" w:eastAsia="en-AE"/>
        </w:rPr>
        <w:t xml:space="preserve">, Professor and Head of Sociology and Psychology – TNPESU. The chief guest appreciated all the students for their participation and their creativity in the </w:t>
      </w:r>
      <w:proofErr w:type="spellStart"/>
      <w:r w:rsidRPr="00BF260E">
        <w:rPr>
          <w:rFonts w:ascii="Times New Roman" w:hAnsi="Times New Roman" w:cs="Times New Roman"/>
          <w:sz w:val="24"/>
          <w:szCs w:val="24"/>
          <w:lang w:val="en-AE" w:eastAsia="en-AE"/>
        </w:rPr>
        <w:t>the</w:t>
      </w:r>
      <w:proofErr w:type="spellEnd"/>
      <w:r w:rsidRPr="00BF260E">
        <w:rPr>
          <w:rFonts w:ascii="Times New Roman" w:hAnsi="Times New Roman" w:cs="Times New Roman"/>
          <w:sz w:val="24"/>
          <w:szCs w:val="24"/>
          <w:lang w:val="en-AE" w:eastAsia="en-AE"/>
        </w:rPr>
        <w:t xml:space="preserve"> presentation of all the models. </w:t>
      </w:r>
    </w:p>
    <w:p w14:paraId="64943337" w14:textId="77777777" w:rsidR="00941705" w:rsidRPr="00BF260E" w:rsidRDefault="00941705" w:rsidP="00941705">
      <w:pPr>
        <w:spacing w:line="276" w:lineRule="auto"/>
        <w:jc w:val="both"/>
        <w:rPr>
          <w:rFonts w:ascii="Times New Roman" w:hAnsi="Times New Roman" w:cs="Times New Roman"/>
          <w:sz w:val="24"/>
          <w:szCs w:val="24"/>
          <w:lang w:val="en-AE" w:eastAsia="en-AE"/>
        </w:rPr>
      </w:pPr>
      <w:r w:rsidRPr="00BF260E">
        <w:rPr>
          <w:rFonts w:ascii="Times New Roman" w:hAnsi="Times New Roman" w:cs="Times New Roman"/>
          <w:sz w:val="24"/>
          <w:szCs w:val="24"/>
          <w:lang w:val="en-AE" w:eastAsia="en-AE"/>
        </w:rPr>
        <w:t xml:space="preserve">The next event we conducted and celebrated was for “Social Justice Day” on 20th February 2023. The theme for this day was “Overcoming Barriers and Unleashing opportunities for Social Justice”. We celebrated this day by Inciting guest speakers to talk on Social Justice topic and organized </w:t>
      </w:r>
      <w:r>
        <w:rPr>
          <w:rFonts w:ascii="Times New Roman" w:hAnsi="Times New Roman" w:cs="Times New Roman"/>
          <w:sz w:val="24"/>
          <w:szCs w:val="24"/>
          <w:lang w:val="en-AE" w:eastAsia="en-AE"/>
        </w:rPr>
        <w:t xml:space="preserve">oratorical </w:t>
      </w:r>
      <w:r w:rsidRPr="00BF260E">
        <w:rPr>
          <w:rFonts w:ascii="Times New Roman" w:hAnsi="Times New Roman" w:cs="Times New Roman"/>
          <w:sz w:val="24"/>
          <w:szCs w:val="24"/>
          <w:lang w:val="en-AE" w:eastAsia="en-AE"/>
        </w:rPr>
        <w:t xml:space="preserve">and mime competitions on the said topic. The chief guest of this event was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B. Padmini, Principal, </w:t>
      </w:r>
      <w:proofErr w:type="spellStart"/>
      <w:r w:rsidRPr="00BF260E">
        <w:rPr>
          <w:rFonts w:ascii="Times New Roman" w:hAnsi="Times New Roman" w:cs="Times New Roman"/>
          <w:sz w:val="24"/>
          <w:szCs w:val="24"/>
          <w:lang w:val="en-AE" w:eastAsia="en-AE"/>
        </w:rPr>
        <w:t>Puratchi</w:t>
      </w:r>
      <w:proofErr w:type="spellEnd"/>
      <w:r w:rsidRPr="00BF260E">
        <w:rPr>
          <w:rFonts w:ascii="Times New Roman" w:hAnsi="Times New Roman" w:cs="Times New Roman"/>
          <w:sz w:val="24"/>
          <w:szCs w:val="24"/>
          <w:lang w:val="en-AE" w:eastAsia="en-AE"/>
        </w:rPr>
        <w:t xml:space="preserve"> </w:t>
      </w:r>
      <w:proofErr w:type="spellStart"/>
      <w:r w:rsidRPr="00BF260E">
        <w:rPr>
          <w:rFonts w:ascii="Times New Roman" w:hAnsi="Times New Roman" w:cs="Times New Roman"/>
          <w:sz w:val="24"/>
          <w:szCs w:val="24"/>
          <w:lang w:val="en-AE" w:eastAsia="en-AE"/>
        </w:rPr>
        <w:t>Thalaivar</w:t>
      </w:r>
      <w:proofErr w:type="spellEnd"/>
      <w:r w:rsidRPr="00BF260E">
        <w:rPr>
          <w:rFonts w:ascii="Times New Roman" w:hAnsi="Times New Roman" w:cs="Times New Roman"/>
          <w:sz w:val="24"/>
          <w:szCs w:val="24"/>
          <w:lang w:val="en-AE" w:eastAsia="en-AE"/>
        </w:rPr>
        <w:t xml:space="preserve">,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MGR Govt. Arts and Science College and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Uma Maheshwari A, Head, Department of Sociology, MOP Vaishnav College for Women, Chennai. It was a very informative and fabulous event for the students of Sociology on particular. </w:t>
      </w:r>
    </w:p>
    <w:p w14:paraId="247DBA78" w14:textId="77777777" w:rsidR="00941705" w:rsidRPr="00BF260E" w:rsidRDefault="00941705" w:rsidP="00941705">
      <w:pPr>
        <w:spacing w:line="276" w:lineRule="auto"/>
        <w:jc w:val="both"/>
        <w:rPr>
          <w:rFonts w:ascii="Times New Roman" w:hAnsi="Times New Roman" w:cs="Times New Roman"/>
          <w:sz w:val="24"/>
          <w:szCs w:val="24"/>
          <w:lang w:val="en-AE" w:eastAsia="en-AE"/>
        </w:rPr>
      </w:pPr>
      <w:r w:rsidRPr="00BF260E">
        <w:rPr>
          <w:rFonts w:ascii="Times New Roman" w:hAnsi="Times New Roman" w:cs="Times New Roman"/>
          <w:sz w:val="24"/>
          <w:szCs w:val="24"/>
          <w:lang w:val="en-AE" w:eastAsia="en-AE"/>
        </w:rPr>
        <w:t xml:space="preserve">The final event we organized was “International Seminar on Women and Health” on 7th March 2023. The chief guest of this event was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w:t>
      </w:r>
      <w:proofErr w:type="spellStart"/>
      <w:r w:rsidRPr="00BF260E">
        <w:rPr>
          <w:rFonts w:ascii="Times New Roman" w:hAnsi="Times New Roman" w:cs="Times New Roman"/>
          <w:sz w:val="24"/>
          <w:szCs w:val="24"/>
          <w:lang w:val="en-AE" w:eastAsia="en-AE"/>
        </w:rPr>
        <w:t>Sowmiya</w:t>
      </w:r>
      <w:proofErr w:type="spellEnd"/>
      <w:r w:rsidRPr="00BF260E">
        <w:rPr>
          <w:rFonts w:ascii="Times New Roman" w:hAnsi="Times New Roman" w:cs="Times New Roman"/>
          <w:sz w:val="24"/>
          <w:szCs w:val="24"/>
          <w:lang w:val="en-AE" w:eastAsia="en-AE"/>
        </w:rPr>
        <w:t xml:space="preserve"> </w:t>
      </w:r>
      <w:proofErr w:type="spellStart"/>
      <w:r w:rsidRPr="00BF260E">
        <w:rPr>
          <w:rFonts w:ascii="Times New Roman" w:hAnsi="Times New Roman" w:cs="Times New Roman"/>
          <w:sz w:val="24"/>
          <w:szCs w:val="24"/>
          <w:lang w:val="en-AE" w:eastAsia="en-AE"/>
        </w:rPr>
        <w:t>Anbumani</w:t>
      </w:r>
      <w:proofErr w:type="spellEnd"/>
      <w:r w:rsidRPr="00BF260E">
        <w:rPr>
          <w:rFonts w:ascii="Times New Roman" w:hAnsi="Times New Roman" w:cs="Times New Roman"/>
          <w:sz w:val="24"/>
          <w:szCs w:val="24"/>
          <w:lang w:val="en-AE" w:eastAsia="en-AE"/>
        </w:rPr>
        <w:t xml:space="preserve">, President, </w:t>
      </w:r>
      <w:proofErr w:type="spellStart"/>
      <w:r w:rsidRPr="00BF260E">
        <w:rPr>
          <w:rFonts w:ascii="Times New Roman" w:hAnsi="Times New Roman" w:cs="Times New Roman"/>
          <w:sz w:val="24"/>
          <w:szCs w:val="24"/>
          <w:lang w:val="en-AE" w:eastAsia="en-AE"/>
        </w:rPr>
        <w:t>Pasumai</w:t>
      </w:r>
      <w:proofErr w:type="spellEnd"/>
      <w:r w:rsidRPr="00BF260E">
        <w:rPr>
          <w:rFonts w:ascii="Times New Roman" w:hAnsi="Times New Roman" w:cs="Times New Roman"/>
          <w:sz w:val="24"/>
          <w:szCs w:val="24"/>
          <w:lang w:val="en-AE" w:eastAsia="en-AE"/>
        </w:rPr>
        <w:t xml:space="preserve"> </w:t>
      </w:r>
      <w:proofErr w:type="spellStart"/>
      <w:r w:rsidRPr="00BF260E">
        <w:rPr>
          <w:rFonts w:ascii="Times New Roman" w:hAnsi="Times New Roman" w:cs="Times New Roman"/>
          <w:sz w:val="24"/>
          <w:szCs w:val="24"/>
          <w:lang w:val="en-AE" w:eastAsia="en-AE"/>
        </w:rPr>
        <w:t>Thaayagam</w:t>
      </w:r>
      <w:proofErr w:type="spellEnd"/>
      <w:r w:rsidRPr="00BF260E">
        <w:rPr>
          <w:rFonts w:ascii="Times New Roman" w:hAnsi="Times New Roman" w:cs="Times New Roman"/>
          <w:sz w:val="24"/>
          <w:szCs w:val="24"/>
          <w:lang w:val="en-AE" w:eastAsia="en-AE"/>
        </w:rPr>
        <w:t xml:space="preserve"> (NGO) and Mrs. Maheshwari </w:t>
      </w:r>
      <w:proofErr w:type="spellStart"/>
      <w:r w:rsidRPr="00BF260E">
        <w:rPr>
          <w:rFonts w:ascii="Times New Roman" w:hAnsi="Times New Roman" w:cs="Times New Roman"/>
          <w:sz w:val="24"/>
          <w:szCs w:val="24"/>
          <w:lang w:val="en-AE" w:eastAsia="en-AE"/>
        </w:rPr>
        <w:t>Kaliyappan</w:t>
      </w:r>
      <w:proofErr w:type="spellEnd"/>
      <w:r w:rsidRPr="00BF260E">
        <w:rPr>
          <w:rFonts w:ascii="Times New Roman" w:hAnsi="Times New Roman" w:cs="Times New Roman"/>
          <w:sz w:val="24"/>
          <w:szCs w:val="24"/>
          <w:lang w:val="en-AE" w:eastAsia="en-AE"/>
        </w:rPr>
        <w:t xml:space="preserve">, Additional Superintendent of Police, The crime Branch-Crime investigation department, and Mrs. A.S Kumari, Chairperson, Tamil Nadu State Women’s Commission. We had a total of six speakers. All our sessions were conducted from Morning 10am to Evening 5pm. Our speakers were Persis Naumann PhD (c), Fulbright Research Fellow Adjunct Professor, Centre for Global Health Ethics, Duquesne University, </w:t>
      </w:r>
      <w:proofErr w:type="spellStart"/>
      <w:r w:rsidRPr="00BF260E">
        <w:rPr>
          <w:rFonts w:ascii="Times New Roman" w:hAnsi="Times New Roman" w:cs="Times New Roman"/>
          <w:sz w:val="24"/>
          <w:szCs w:val="24"/>
          <w:lang w:val="en-AE" w:eastAsia="en-AE"/>
        </w:rPr>
        <w:t>Pittsburg</w:t>
      </w:r>
      <w:proofErr w:type="spellEnd"/>
      <w:r w:rsidRPr="00BF260E">
        <w:rPr>
          <w:rFonts w:ascii="Times New Roman" w:hAnsi="Times New Roman" w:cs="Times New Roman"/>
          <w:sz w:val="24"/>
          <w:szCs w:val="24"/>
          <w:lang w:val="en-AE" w:eastAsia="en-AE"/>
        </w:rPr>
        <w:t xml:space="preserve">, USA.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Shanthi A.R, </w:t>
      </w:r>
      <w:proofErr w:type="spellStart"/>
      <w:r w:rsidRPr="00BF260E">
        <w:rPr>
          <w:rFonts w:ascii="Times New Roman" w:hAnsi="Times New Roman" w:cs="Times New Roman"/>
          <w:sz w:val="24"/>
          <w:szCs w:val="24"/>
          <w:lang w:val="en-AE" w:eastAsia="en-AE"/>
        </w:rPr>
        <w:t>Obestetrician</w:t>
      </w:r>
      <w:proofErr w:type="spellEnd"/>
      <w:r w:rsidRPr="00BF260E">
        <w:rPr>
          <w:rFonts w:ascii="Times New Roman" w:hAnsi="Times New Roman" w:cs="Times New Roman"/>
          <w:sz w:val="24"/>
          <w:szCs w:val="24"/>
          <w:lang w:val="en-AE" w:eastAsia="en-AE"/>
        </w:rPr>
        <w:t xml:space="preserve"> and </w:t>
      </w:r>
      <w:proofErr w:type="spellStart"/>
      <w:r w:rsidRPr="00BF260E">
        <w:rPr>
          <w:rFonts w:ascii="Times New Roman" w:hAnsi="Times New Roman" w:cs="Times New Roman"/>
          <w:sz w:val="24"/>
          <w:szCs w:val="24"/>
          <w:lang w:val="en-AE" w:eastAsia="en-AE"/>
        </w:rPr>
        <w:t>Gynecologist</w:t>
      </w:r>
      <w:proofErr w:type="spellEnd"/>
      <w:r w:rsidRPr="00BF260E">
        <w:rPr>
          <w:rFonts w:ascii="Times New Roman" w:hAnsi="Times New Roman" w:cs="Times New Roman"/>
          <w:sz w:val="24"/>
          <w:szCs w:val="24"/>
          <w:lang w:val="en-AE" w:eastAsia="en-AE"/>
        </w:rPr>
        <w:t xml:space="preserve">, Rela institute and Medical Care, Chennai.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S.P </w:t>
      </w:r>
      <w:proofErr w:type="spellStart"/>
      <w:r w:rsidRPr="00BF260E">
        <w:rPr>
          <w:rFonts w:ascii="Times New Roman" w:hAnsi="Times New Roman" w:cs="Times New Roman"/>
          <w:sz w:val="24"/>
          <w:szCs w:val="24"/>
          <w:lang w:val="en-AE" w:eastAsia="en-AE"/>
        </w:rPr>
        <w:t>Gayathre</w:t>
      </w:r>
      <w:proofErr w:type="spellEnd"/>
      <w:r w:rsidRPr="00BF260E">
        <w:rPr>
          <w:rFonts w:ascii="Times New Roman" w:hAnsi="Times New Roman" w:cs="Times New Roman"/>
          <w:sz w:val="24"/>
          <w:szCs w:val="24"/>
          <w:lang w:val="en-AE" w:eastAsia="en-AE"/>
        </w:rPr>
        <w:t>,</w:t>
      </w:r>
      <w:r>
        <w:rPr>
          <w:rFonts w:ascii="Times New Roman" w:hAnsi="Times New Roman" w:cs="Times New Roman"/>
          <w:sz w:val="24"/>
          <w:szCs w:val="24"/>
          <w:lang w:val="en-AE" w:eastAsia="en-AE"/>
        </w:rPr>
        <w:t xml:space="preserve"> </w:t>
      </w:r>
      <w:r w:rsidRPr="00BF260E">
        <w:rPr>
          <w:rFonts w:ascii="Times New Roman" w:hAnsi="Times New Roman" w:cs="Times New Roman"/>
          <w:sz w:val="24"/>
          <w:szCs w:val="24"/>
          <w:lang w:val="en-AE" w:eastAsia="en-AE"/>
        </w:rPr>
        <w:t xml:space="preserve">Professor and Head, Department of General Surgery, Stanley Medical College. </w:t>
      </w:r>
      <w:proofErr w:type="spellStart"/>
      <w:r w:rsidRPr="00BF260E">
        <w:rPr>
          <w:rFonts w:ascii="Times New Roman" w:hAnsi="Times New Roman" w:cs="Times New Roman"/>
          <w:sz w:val="24"/>
          <w:szCs w:val="24"/>
          <w:lang w:val="en-AE" w:eastAsia="en-AE"/>
        </w:rPr>
        <w:t>Dr.</w:t>
      </w:r>
      <w:proofErr w:type="spellEnd"/>
      <w:r w:rsidRPr="00BF260E">
        <w:rPr>
          <w:rFonts w:ascii="Times New Roman" w:hAnsi="Times New Roman" w:cs="Times New Roman"/>
          <w:sz w:val="24"/>
          <w:szCs w:val="24"/>
          <w:lang w:val="en-AE" w:eastAsia="en-AE"/>
        </w:rPr>
        <w:t xml:space="preserve"> Humphrey Cyprian </w:t>
      </w:r>
      <w:proofErr w:type="spellStart"/>
      <w:r w:rsidRPr="00BF260E">
        <w:rPr>
          <w:rFonts w:ascii="Times New Roman" w:hAnsi="Times New Roman" w:cs="Times New Roman"/>
          <w:sz w:val="24"/>
          <w:szCs w:val="24"/>
          <w:lang w:val="en-AE" w:eastAsia="en-AE"/>
        </w:rPr>
        <w:t>Karamagi</w:t>
      </w:r>
      <w:proofErr w:type="spellEnd"/>
      <w:r w:rsidRPr="00BF260E">
        <w:rPr>
          <w:rFonts w:ascii="Times New Roman" w:hAnsi="Times New Roman" w:cs="Times New Roman"/>
          <w:sz w:val="24"/>
          <w:szCs w:val="24"/>
          <w:lang w:val="en-AE" w:eastAsia="en-AE"/>
        </w:rPr>
        <w:t xml:space="preserve">, Senior Technical officer, Health systems Development, World Health Organization Regional office for Africa. Phoebe </w:t>
      </w:r>
      <w:proofErr w:type="spellStart"/>
      <w:r w:rsidRPr="00BF260E">
        <w:rPr>
          <w:rFonts w:ascii="Times New Roman" w:hAnsi="Times New Roman" w:cs="Times New Roman"/>
          <w:sz w:val="24"/>
          <w:szCs w:val="24"/>
          <w:lang w:val="en-AE" w:eastAsia="en-AE"/>
        </w:rPr>
        <w:t>Bowas</w:t>
      </w:r>
      <w:proofErr w:type="spellEnd"/>
      <w:r w:rsidRPr="00BF260E">
        <w:rPr>
          <w:rFonts w:ascii="Times New Roman" w:hAnsi="Times New Roman" w:cs="Times New Roman"/>
          <w:sz w:val="24"/>
          <w:szCs w:val="24"/>
          <w:lang w:val="en-AE" w:eastAsia="en-AE"/>
        </w:rPr>
        <w:t xml:space="preserve">, Vice-President, </w:t>
      </w:r>
      <w:proofErr w:type="spellStart"/>
      <w:r w:rsidRPr="00BF260E">
        <w:rPr>
          <w:rFonts w:ascii="Times New Roman" w:hAnsi="Times New Roman" w:cs="Times New Roman"/>
          <w:sz w:val="24"/>
          <w:szCs w:val="24"/>
          <w:lang w:val="en-AE" w:eastAsia="en-AE"/>
        </w:rPr>
        <w:t>Jeevaratchanai</w:t>
      </w:r>
      <w:proofErr w:type="spellEnd"/>
      <w:r w:rsidRPr="00BF260E">
        <w:rPr>
          <w:rFonts w:ascii="Times New Roman" w:hAnsi="Times New Roman" w:cs="Times New Roman"/>
          <w:sz w:val="24"/>
          <w:szCs w:val="24"/>
          <w:lang w:val="en-AE" w:eastAsia="en-AE"/>
        </w:rPr>
        <w:t>, Chennai. Ms. R. Jeeva, Founder, and Director, Transgender rights Association, Chennai.</w:t>
      </w:r>
    </w:p>
    <w:tbl>
      <w:tblPr>
        <w:tblW w:w="0" w:type="auto"/>
        <w:tblCellMar>
          <w:top w:w="15" w:type="dxa"/>
          <w:left w:w="15" w:type="dxa"/>
          <w:bottom w:w="15" w:type="dxa"/>
          <w:right w:w="15" w:type="dxa"/>
        </w:tblCellMar>
        <w:tblLook w:val="04A0" w:firstRow="1" w:lastRow="0" w:firstColumn="1" w:lastColumn="0" w:noHBand="0" w:noVBand="1"/>
      </w:tblPr>
      <w:tblGrid>
        <w:gridCol w:w="607"/>
        <w:gridCol w:w="8753"/>
      </w:tblGrid>
      <w:tr w:rsidR="00941705" w:rsidRPr="00BF260E" w14:paraId="30CB0086" w14:textId="77777777" w:rsidTr="00E04F83">
        <w:tc>
          <w:tcPr>
            <w:tcW w:w="660" w:type="dxa"/>
            <w:tcMar>
              <w:top w:w="0" w:type="dxa"/>
              <w:left w:w="240" w:type="dxa"/>
              <w:bottom w:w="0" w:type="dxa"/>
              <w:right w:w="240" w:type="dxa"/>
            </w:tcMar>
          </w:tcPr>
          <w:p w14:paraId="0667603E" w14:textId="77777777" w:rsidR="00941705" w:rsidRPr="00BF260E" w:rsidRDefault="00941705" w:rsidP="00E04F83">
            <w:pPr>
              <w:spacing w:line="276" w:lineRule="auto"/>
              <w:jc w:val="both"/>
              <w:rPr>
                <w:rFonts w:ascii="Times New Roman" w:hAnsi="Times New Roman" w:cs="Times New Roman"/>
                <w:sz w:val="24"/>
                <w:szCs w:val="24"/>
                <w:lang w:val="en-AE" w:eastAsia="en-AE"/>
              </w:rPr>
            </w:pPr>
          </w:p>
        </w:tc>
        <w:tc>
          <w:tcPr>
            <w:tcW w:w="12540" w:type="dxa"/>
            <w:tcMar>
              <w:top w:w="0" w:type="dxa"/>
              <w:left w:w="0" w:type="dxa"/>
              <w:bottom w:w="0" w:type="dxa"/>
              <w:right w:w="0" w:type="dxa"/>
            </w:tcMar>
            <w:vAlign w:val="center"/>
          </w:tcPr>
          <w:p w14:paraId="46E3EB69" w14:textId="77777777" w:rsidR="00941705" w:rsidRPr="00BF260E" w:rsidRDefault="00941705" w:rsidP="00E04F83">
            <w:pPr>
              <w:spacing w:line="276" w:lineRule="auto"/>
              <w:jc w:val="both"/>
              <w:rPr>
                <w:rFonts w:ascii="Times New Roman" w:hAnsi="Times New Roman" w:cs="Times New Roman"/>
                <w:sz w:val="24"/>
                <w:szCs w:val="24"/>
                <w:lang w:val="en-AE" w:eastAsia="en-AE"/>
              </w:rPr>
            </w:pPr>
          </w:p>
        </w:tc>
      </w:tr>
    </w:tbl>
    <w:p w14:paraId="76DFE54D" w14:textId="77777777" w:rsidR="00941705" w:rsidRPr="00BF260E" w:rsidRDefault="00941705" w:rsidP="00941705">
      <w:pPr>
        <w:spacing w:line="276" w:lineRule="auto"/>
        <w:jc w:val="both"/>
        <w:rPr>
          <w:rFonts w:ascii="Times New Roman" w:hAnsi="Times New Roman" w:cs="Times New Roman"/>
          <w:sz w:val="24"/>
          <w:szCs w:val="24"/>
        </w:rPr>
      </w:pPr>
    </w:p>
    <w:p w14:paraId="780B183A" w14:textId="77777777" w:rsidR="005A3B79" w:rsidRDefault="005A3B79"/>
    <w:sectPr w:rsidR="005A3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B"/>
    <w:rsid w:val="005A3B79"/>
    <w:rsid w:val="007C70D9"/>
    <w:rsid w:val="00941705"/>
    <w:rsid w:val="00AC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A5E6"/>
  <w15:chartTrackingRefBased/>
  <w15:docId w15:val="{ADD6708C-3EE9-433B-8825-6C424BAA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Dinesh Udayakumar</dc:creator>
  <cp:keywords/>
  <dc:description/>
  <cp:lastModifiedBy>David Dinesh Udayakumar</cp:lastModifiedBy>
  <cp:revision>2</cp:revision>
  <dcterms:created xsi:type="dcterms:W3CDTF">2023-05-13T08:04:00Z</dcterms:created>
  <dcterms:modified xsi:type="dcterms:W3CDTF">2023-05-13T08:05:00Z</dcterms:modified>
</cp:coreProperties>
</file>